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02" w:rsidRPr="00D55E33" w:rsidRDefault="008A0902" w:rsidP="008A0902">
      <w:pPr>
        <w:pStyle w:val="PlainText"/>
        <w:rPr>
          <w:b/>
          <w:sz w:val="24"/>
          <w:lang w:val="en-US"/>
        </w:rPr>
      </w:pPr>
      <w:r w:rsidRPr="00D55E33">
        <w:rPr>
          <w:b/>
          <w:sz w:val="24"/>
          <w:lang w:val="en-US"/>
        </w:rPr>
        <w:t>FAWE</w:t>
      </w:r>
    </w:p>
    <w:p w:rsidR="008A0902" w:rsidRPr="00D55E33" w:rsidRDefault="008A0902" w:rsidP="008A0902">
      <w:pPr>
        <w:pStyle w:val="PlainText"/>
        <w:rPr>
          <w:b/>
          <w:lang w:val="en-US"/>
        </w:rPr>
      </w:pPr>
    </w:p>
    <w:p w:rsidR="008A0902" w:rsidRPr="00D55E33" w:rsidRDefault="008A0902" w:rsidP="008A0902">
      <w:pPr>
        <w:pStyle w:val="PlainText"/>
        <w:rPr>
          <w:b/>
          <w:lang w:val="en-US"/>
        </w:rPr>
      </w:pPr>
      <w:proofErr w:type="spellStart"/>
      <w:r w:rsidRPr="00D55E33">
        <w:rPr>
          <w:b/>
          <w:lang w:val="en-US"/>
        </w:rPr>
        <w:t>Adresse</w:t>
      </w:r>
      <w:proofErr w:type="spellEnd"/>
      <w:r w:rsidRPr="00D55E33">
        <w:rPr>
          <w:b/>
          <w:lang w:val="en-US"/>
        </w:rPr>
        <w:t xml:space="preserve">: Lot No. 177, </w:t>
      </w:r>
      <w:proofErr w:type="spellStart"/>
      <w:r w:rsidRPr="00D55E33">
        <w:rPr>
          <w:b/>
          <w:lang w:val="en-US"/>
        </w:rPr>
        <w:t>Sicap</w:t>
      </w:r>
      <w:proofErr w:type="spellEnd"/>
      <w:r w:rsidRPr="00D55E33">
        <w:rPr>
          <w:b/>
          <w:lang w:val="en-US"/>
        </w:rPr>
        <w:t xml:space="preserve"> </w:t>
      </w:r>
      <w:proofErr w:type="spellStart"/>
      <w:r w:rsidRPr="00D55E33">
        <w:rPr>
          <w:b/>
          <w:lang w:val="en-US"/>
        </w:rPr>
        <w:t>Sacré</w:t>
      </w:r>
      <w:proofErr w:type="spellEnd"/>
      <w:r w:rsidRPr="00D55E33">
        <w:rPr>
          <w:b/>
          <w:lang w:val="en-US"/>
        </w:rPr>
        <w:t xml:space="preserve"> Coeur VDN, Dakar, </w:t>
      </w:r>
      <w:proofErr w:type="spellStart"/>
      <w:r w:rsidRPr="00D55E33">
        <w:rPr>
          <w:b/>
          <w:lang w:val="en-US"/>
        </w:rPr>
        <w:t>Sénégal</w:t>
      </w:r>
      <w:proofErr w:type="spellEnd"/>
      <w:r w:rsidRPr="00D55E33">
        <w:rPr>
          <w:b/>
          <w:lang w:val="en-US"/>
        </w:rPr>
        <w:t xml:space="preserve"> </w:t>
      </w:r>
    </w:p>
    <w:p w:rsidR="008A0902" w:rsidRDefault="008A0902" w:rsidP="008A0902">
      <w:pPr>
        <w:pStyle w:val="PlainText"/>
        <w:rPr>
          <w:lang w:val="en-US"/>
        </w:rPr>
      </w:pPr>
    </w:p>
    <w:p w:rsidR="008A0902" w:rsidRDefault="008A0902" w:rsidP="008A0902">
      <w:pPr>
        <w:pStyle w:val="PlainText"/>
        <w:rPr>
          <w:b/>
          <w:lang w:val="en-US"/>
        </w:rPr>
      </w:pPr>
      <w:r w:rsidRPr="008A0902">
        <w:rPr>
          <w:b/>
        </w:rPr>
        <w:t>En venant de la foire internationale de Dakar :</w:t>
      </w:r>
      <w:r w:rsidRPr="008A0902">
        <w:t xml:space="preserve"> tourner à gauche à l'intersection face au cimetière (juste après le pont), traverser la route comme pour entrer dans Liberté 6 (la banque CNCA est sur la gauche et l'école ETICA sur la droite). Continuez sur cette route jusqu'à la prochaine route sur votre droite (10-15m), tournez dans cette route. Le FAWE se trouve 200 m plus loin sur la gauche. </w:t>
      </w:r>
      <w:proofErr w:type="gramStart"/>
      <w:r w:rsidRPr="008A0902">
        <w:rPr>
          <w:b/>
          <w:lang w:val="en-US"/>
        </w:rPr>
        <w:t>Un</w:t>
      </w:r>
      <w:proofErr w:type="gramEnd"/>
      <w:r w:rsidRPr="008A0902">
        <w:rPr>
          <w:b/>
          <w:lang w:val="en-US"/>
        </w:rPr>
        <w:t xml:space="preserve"> </w:t>
      </w:r>
      <w:proofErr w:type="spellStart"/>
      <w:r w:rsidRPr="008A0902">
        <w:rPr>
          <w:b/>
          <w:lang w:val="en-US"/>
        </w:rPr>
        <w:t>panneau</w:t>
      </w:r>
      <w:proofErr w:type="spellEnd"/>
      <w:r w:rsidRPr="008A0902">
        <w:rPr>
          <w:b/>
          <w:lang w:val="en-US"/>
        </w:rPr>
        <w:t xml:space="preserve"> </w:t>
      </w:r>
      <w:proofErr w:type="spellStart"/>
      <w:r w:rsidRPr="008A0902">
        <w:rPr>
          <w:b/>
          <w:lang w:val="en-US"/>
        </w:rPr>
        <w:t>d'affichage</w:t>
      </w:r>
      <w:proofErr w:type="spellEnd"/>
      <w:r w:rsidRPr="008A0902">
        <w:rPr>
          <w:b/>
          <w:lang w:val="en-US"/>
        </w:rPr>
        <w:t xml:space="preserve"> le </w:t>
      </w:r>
      <w:proofErr w:type="spellStart"/>
      <w:r w:rsidRPr="008A0902">
        <w:rPr>
          <w:b/>
          <w:lang w:val="en-US"/>
        </w:rPr>
        <w:t>signale</w:t>
      </w:r>
      <w:proofErr w:type="spellEnd"/>
      <w:r w:rsidRPr="008A0902">
        <w:rPr>
          <w:b/>
          <w:lang w:val="en-US"/>
        </w:rPr>
        <w:t>.</w:t>
      </w:r>
    </w:p>
    <w:p w:rsidR="00180A20" w:rsidRDefault="00180A20" w:rsidP="008A0902">
      <w:pPr>
        <w:pStyle w:val="PlainText"/>
        <w:rPr>
          <w:b/>
          <w:lang w:val="en-US"/>
        </w:rPr>
      </w:pPr>
    </w:p>
    <w:p w:rsidR="00180A20" w:rsidRDefault="00180A20" w:rsidP="008A0902">
      <w:pPr>
        <w:pStyle w:val="PlainText"/>
      </w:pPr>
      <w:r w:rsidRPr="00180A20">
        <w:rPr>
          <w:b/>
        </w:rPr>
        <w:t xml:space="preserve">En venant du centre-ville, Liberté 6, Sacré cœur, etc. : </w:t>
      </w:r>
      <w:r w:rsidRPr="00180A20">
        <w:t>une fois que vous arrivez sur la route entre la CBCA et l'école ETICA (en face de la grande cimetière catholique), tournez à droite sur cette route jusqu'à la prochaine route à droite (10-15m), tournez dans cette route. Le FAWE est 200 mètres plus loin sur la gauche, à la même rue.</w:t>
      </w:r>
    </w:p>
    <w:p w:rsidR="004316AF" w:rsidRDefault="004316AF" w:rsidP="008A0902">
      <w:pPr>
        <w:pStyle w:val="PlainText"/>
      </w:pPr>
    </w:p>
    <w:p w:rsidR="00180A20" w:rsidRDefault="00180A20" w:rsidP="00180A20">
      <w:pPr>
        <w:rPr>
          <w:lang w:val="en-US"/>
        </w:rPr>
      </w:pPr>
      <w:r w:rsidRPr="008A0902">
        <w:rPr>
          <w:b/>
          <w:lang w:val="en-US"/>
        </w:rPr>
        <w:t xml:space="preserve">Directions coming from downtown, </w:t>
      </w:r>
      <w:proofErr w:type="spellStart"/>
      <w:r w:rsidRPr="008A0902">
        <w:rPr>
          <w:b/>
          <w:lang w:val="en-US"/>
        </w:rPr>
        <w:t>Liberté</w:t>
      </w:r>
      <w:proofErr w:type="spellEnd"/>
      <w:r w:rsidRPr="008A0902">
        <w:rPr>
          <w:b/>
          <w:lang w:val="en-US"/>
        </w:rPr>
        <w:t xml:space="preserve"> 6, </w:t>
      </w:r>
      <w:proofErr w:type="spellStart"/>
      <w:r w:rsidRPr="008A0902">
        <w:rPr>
          <w:b/>
          <w:lang w:val="en-US"/>
        </w:rPr>
        <w:t>Sacré</w:t>
      </w:r>
      <w:proofErr w:type="spellEnd"/>
      <w:r w:rsidRPr="008A0902">
        <w:rPr>
          <w:b/>
          <w:lang w:val="en-US"/>
        </w:rPr>
        <w:t xml:space="preserve"> </w:t>
      </w:r>
      <w:proofErr w:type="spellStart"/>
      <w:r w:rsidRPr="008A0902">
        <w:rPr>
          <w:b/>
          <w:lang w:val="en-US"/>
        </w:rPr>
        <w:t>cœur</w:t>
      </w:r>
      <w:proofErr w:type="spellEnd"/>
      <w:r w:rsidRPr="008A0902">
        <w:rPr>
          <w:b/>
          <w:lang w:val="en-US"/>
        </w:rPr>
        <w:t>, etc.:</w:t>
      </w:r>
      <w:r w:rsidRPr="008A0902">
        <w:rPr>
          <w:lang w:val="en-US"/>
        </w:rPr>
        <w:t xml:space="preserve"> once you arrive at the road between CBCA and the school </w:t>
      </w:r>
      <w:r>
        <w:rPr>
          <w:lang w:val="en-US"/>
        </w:rPr>
        <w:t>ETICA</w:t>
      </w:r>
      <w:r w:rsidRPr="008A0902">
        <w:rPr>
          <w:lang w:val="en-US"/>
        </w:rPr>
        <w:t>, turn right continue on this road t</w:t>
      </w:r>
      <w:r>
        <w:rPr>
          <w:lang w:val="en-US"/>
        </w:rPr>
        <w:t>ill the next road on the right</w:t>
      </w:r>
      <w:r w:rsidRPr="008A0902">
        <w:rPr>
          <w:lang w:val="en-US"/>
        </w:rPr>
        <w:t xml:space="preserve"> (10-15m), turn into </w:t>
      </w:r>
      <w:r>
        <w:rPr>
          <w:lang w:val="en-US"/>
        </w:rPr>
        <w:t>this road</w:t>
      </w:r>
      <w:r w:rsidRPr="008A0902">
        <w:rPr>
          <w:lang w:val="en-US"/>
        </w:rPr>
        <w:t xml:space="preserve">, FAWE is 200 m </w:t>
      </w:r>
      <w:r>
        <w:rPr>
          <w:lang w:val="en-US"/>
        </w:rPr>
        <w:t>further down the road on the left hand side.</w:t>
      </w:r>
      <w:r w:rsidRPr="008A0902">
        <w:rPr>
          <w:lang w:val="en-US"/>
        </w:rPr>
        <w:t xml:space="preserve"> </w:t>
      </w:r>
    </w:p>
    <w:p w:rsidR="00180A20" w:rsidRDefault="00180A20" w:rsidP="008A0902">
      <w:pPr>
        <w:pStyle w:val="PlainText"/>
        <w:rPr>
          <w:b/>
          <w:lang w:val="en-US"/>
        </w:rPr>
      </w:pPr>
    </w:p>
    <w:p w:rsidR="008A0902" w:rsidRPr="008A0902" w:rsidRDefault="008A0902" w:rsidP="008A0902">
      <w:pPr>
        <w:pStyle w:val="PlainText"/>
        <w:rPr>
          <w:b/>
          <w:lang w:val="en-US"/>
        </w:rPr>
      </w:pPr>
      <w:bookmarkStart w:id="0" w:name="_GoBack"/>
      <w:bookmarkEnd w:id="0"/>
      <w:r w:rsidRPr="008A0902">
        <w:rPr>
          <w:b/>
          <w:lang w:val="en-US"/>
        </w:rPr>
        <w:t>Directions</w:t>
      </w:r>
      <w:r w:rsidRPr="008A0902">
        <w:rPr>
          <w:b/>
          <w:lang w:val="en-US"/>
        </w:rPr>
        <w:t xml:space="preserve"> coming from </w:t>
      </w:r>
      <w:proofErr w:type="spellStart"/>
      <w:r w:rsidRPr="008A0902">
        <w:rPr>
          <w:b/>
          <w:lang w:val="en-US"/>
        </w:rPr>
        <w:t>foire</w:t>
      </w:r>
      <w:proofErr w:type="spellEnd"/>
      <w:r w:rsidRPr="008A0902">
        <w:rPr>
          <w:b/>
          <w:lang w:val="en-US"/>
        </w:rPr>
        <w:t xml:space="preserve"> </w:t>
      </w:r>
      <w:proofErr w:type="spellStart"/>
      <w:r w:rsidRPr="008A0902">
        <w:rPr>
          <w:b/>
          <w:lang w:val="en-US"/>
        </w:rPr>
        <w:t>internationale</w:t>
      </w:r>
      <w:proofErr w:type="spellEnd"/>
      <w:r w:rsidRPr="008A0902">
        <w:rPr>
          <w:b/>
          <w:lang w:val="en-US"/>
        </w:rPr>
        <w:t xml:space="preserve"> de Dakar:</w:t>
      </w:r>
      <w:r w:rsidRPr="008A0902">
        <w:rPr>
          <w:lang w:val="en-US"/>
        </w:rPr>
        <w:t xml:space="preserve"> turn left at the intersection facing the cemetery (just after the bridge), </w:t>
      </w:r>
      <w:r>
        <w:rPr>
          <w:lang w:val="en-US"/>
        </w:rPr>
        <w:t xml:space="preserve">cross the road as if entering </w:t>
      </w:r>
      <w:proofErr w:type="spellStart"/>
      <w:r>
        <w:rPr>
          <w:lang w:val="en-US"/>
        </w:rPr>
        <w:t>L</w:t>
      </w:r>
      <w:r w:rsidRPr="008A0902">
        <w:rPr>
          <w:lang w:val="en-US"/>
        </w:rPr>
        <w:t>iberté</w:t>
      </w:r>
      <w:proofErr w:type="spellEnd"/>
      <w:r w:rsidRPr="008A0902">
        <w:rPr>
          <w:lang w:val="en-US"/>
        </w:rPr>
        <w:t xml:space="preserve"> 6 (the bank CNCA is on the left hand side and the schoo</w:t>
      </w:r>
      <w:r>
        <w:rPr>
          <w:lang w:val="en-US"/>
        </w:rPr>
        <w:t>l ETICA on the right hand side). C</w:t>
      </w:r>
      <w:r w:rsidRPr="008A0902">
        <w:rPr>
          <w:lang w:val="en-US"/>
        </w:rPr>
        <w:t xml:space="preserve">ontinue on this road </w:t>
      </w:r>
      <w:r>
        <w:rPr>
          <w:lang w:val="en-US"/>
        </w:rPr>
        <w:t>un</w:t>
      </w:r>
      <w:r w:rsidRPr="008A0902">
        <w:rPr>
          <w:lang w:val="en-US"/>
        </w:rPr>
        <w:t xml:space="preserve">til the next road on the right </w:t>
      </w:r>
      <w:proofErr w:type="spellStart"/>
      <w:r w:rsidRPr="008A0902">
        <w:rPr>
          <w:lang w:val="en-US"/>
        </w:rPr>
        <w:t>handside</w:t>
      </w:r>
      <w:proofErr w:type="spellEnd"/>
      <w:r w:rsidRPr="008A0902">
        <w:rPr>
          <w:lang w:val="en-US"/>
        </w:rPr>
        <w:t xml:space="preserve"> (10-15m)</w:t>
      </w:r>
      <w:r>
        <w:rPr>
          <w:lang w:val="en-US"/>
        </w:rPr>
        <w:t>, t</w:t>
      </w:r>
      <w:r w:rsidRPr="008A0902">
        <w:rPr>
          <w:lang w:val="en-US"/>
        </w:rPr>
        <w:t xml:space="preserve">urn into </w:t>
      </w:r>
      <w:r>
        <w:rPr>
          <w:lang w:val="en-US"/>
        </w:rPr>
        <w:t>this road.</w:t>
      </w:r>
      <w:r w:rsidRPr="008A0902">
        <w:rPr>
          <w:lang w:val="en-US"/>
        </w:rPr>
        <w:t xml:space="preserve"> FAWE is 200 m </w:t>
      </w:r>
      <w:r>
        <w:rPr>
          <w:lang w:val="en-US"/>
        </w:rPr>
        <w:t>further down the road</w:t>
      </w:r>
      <w:r w:rsidRPr="008A0902">
        <w:rPr>
          <w:lang w:val="en-US"/>
        </w:rPr>
        <w:t xml:space="preserve"> on the left hand side. </w:t>
      </w:r>
      <w:r w:rsidRPr="008A0902">
        <w:rPr>
          <w:b/>
          <w:lang w:val="en-US"/>
        </w:rPr>
        <w:t>A display panel does signal it.</w:t>
      </w:r>
    </w:p>
    <w:p w:rsidR="008A0902" w:rsidRDefault="008A0902" w:rsidP="008A0902">
      <w:pPr>
        <w:rPr>
          <w:lang w:val="en-US"/>
        </w:rPr>
      </w:pPr>
    </w:p>
    <w:p w:rsidR="00873566" w:rsidRDefault="004316AF" w:rsidP="004316AF">
      <w:pPr>
        <w:pStyle w:val="PlainText"/>
        <w:rPr>
          <w:lang w:val="en-US"/>
        </w:rPr>
      </w:pPr>
      <w:r>
        <w:t>Stationnement difficile.</w:t>
      </w:r>
      <w:r>
        <w:t xml:space="preserve"> </w:t>
      </w:r>
      <w:r w:rsidR="008A0902" w:rsidRPr="008A0902">
        <w:rPr>
          <w:lang w:val="en-US"/>
        </w:rPr>
        <w:t>PARKING is a challenge</w:t>
      </w:r>
      <w:r w:rsidR="008A0902">
        <w:rPr>
          <w:lang w:val="en-US"/>
        </w:rPr>
        <w:t>.</w:t>
      </w:r>
    </w:p>
    <w:p w:rsidR="008A0902" w:rsidRDefault="008A0902" w:rsidP="008A0902">
      <w:pPr>
        <w:rPr>
          <w:lang w:val="en-US"/>
        </w:rPr>
      </w:pPr>
    </w:p>
    <w:p w:rsidR="008A0902" w:rsidRPr="008A0902" w:rsidRDefault="008A0902" w:rsidP="008A090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1429385</wp:posOffset>
                </wp:positionV>
                <wp:extent cx="819150" cy="723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2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F7E0B1" id="Oval 2" o:spid="_x0000_s1026" style="position:absolute;margin-left:248.65pt;margin-top:112.55pt;width:64.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" fillcolor="#5b9bd5 [3204]" strokecolor="#1f4d78 [1604]" strokeweight="1pt">
                <v:fill opacity="18247f"/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8016533" wp14:editId="599EEE33">
            <wp:extent cx="576072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902" w:rsidRPr="008A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2"/>
    <w:rsid w:val="00180A20"/>
    <w:rsid w:val="001A2C12"/>
    <w:rsid w:val="004316AF"/>
    <w:rsid w:val="008A0902"/>
    <w:rsid w:val="00D55E33"/>
    <w:rsid w:val="00F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9DD9"/>
  <w15:chartTrackingRefBased/>
  <w15:docId w15:val="{0BE4C48C-E31D-403B-A9C5-1F366AB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090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09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Lavallee, Chelsea</dc:creator>
  <cp:keywords/>
  <dc:description/>
  <cp:lastModifiedBy>Lavallee, Chelsea</cp:lastModifiedBy>
  <cp:revision>2</cp:revision>
  <dcterms:created xsi:type="dcterms:W3CDTF">2019-05-28T09:16:00Z</dcterms:created>
  <dcterms:modified xsi:type="dcterms:W3CDTF">2019-05-28T11:33:00Z</dcterms:modified>
</cp:coreProperties>
</file>